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4"/>
        <w:tblOverlap w:val="never"/>
        <w:tblW w:w="9464" w:type="dxa"/>
        <w:tblLook w:val="04A0" w:firstRow="1" w:lastRow="0" w:firstColumn="1" w:lastColumn="0" w:noHBand="0" w:noVBand="1"/>
      </w:tblPr>
      <w:tblGrid>
        <w:gridCol w:w="2205"/>
        <w:gridCol w:w="2233"/>
        <w:gridCol w:w="546"/>
        <w:gridCol w:w="2148"/>
        <w:gridCol w:w="2332"/>
      </w:tblGrid>
      <w:tr w:rsidR="005E7D91" w:rsidTr="00DB28AC">
        <w:trPr>
          <w:trHeight w:val="321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1" w:rsidRPr="00E05D5E" w:rsidRDefault="005E7D91" w:rsidP="00DB28AC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Standard derivatives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E05D5E" w:rsidRDefault="005E7D91" w:rsidP="00DB28AC">
            <w:pPr>
              <w:jc w:val="center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91" w:rsidRPr="00E36E17" w:rsidRDefault="005E7D91" w:rsidP="00DB28AC">
            <w:pPr>
              <w:jc w:val="center"/>
            </w:pPr>
            <w:r w:rsidRPr="009051EA">
              <w:rPr>
                <w:b/>
              </w:rPr>
              <w:t>Standard integrals</w: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E77F27">
              <w:rPr>
                <w:rFonts w:asciiTheme="minorHAnsi" w:hAnsiTheme="minorHAnsi" w:cstheme="minorBidi"/>
                <w:position w:val="-12"/>
              </w:rPr>
              <w:object w:dxaOrig="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05pt;height:18.5pt" o:ole="">
                  <v:imagedata r:id="rId7" o:title=""/>
                </v:shape>
                <o:OLEObject Type="Embed" ProgID="Equation.DSMT4" ShapeID="_x0000_i1025" DrawAspect="Content" ObjectID="_1494235992" r:id="rId8"/>
              </w:objec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D91" w:rsidRDefault="005E7D91" w:rsidP="00DB28AC">
            <w:pPr>
              <w:jc w:val="center"/>
            </w:pPr>
            <w:r w:rsidRPr="00B751B6">
              <w:rPr>
                <w:rFonts w:asciiTheme="minorHAnsi" w:hAnsiTheme="minorHAnsi" w:cstheme="minorBidi"/>
                <w:position w:val="-12"/>
              </w:rPr>
              <w:object w:dxaOrig="580" w:dyaOrig="360">
                <v:shape id="_x0000_i1026" type="#_x0000_t75" style="width:28.05pt;height:18.5pt" o:ole="">
                  <v:imagedata r:id="rId9" o:title=""/>
                </v:shape>
                <o:OLEObject Type="Embed" ProgID="Equation.DSMT4" ShapeID="_x0000_i1026" DrawAspect="Content" ObjectID="_1494235993" r:id="rId10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E05D5E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12"/>
              </w:rPr>
              <w:object w:dxaOrig="540" w:dyaOrig="360">
                <v:shape id="_x0000_i1027" type="#_x0000_t75" style="width:28.05pt;height:18.5pt" o:ole="">
                  <v:imagedata r:id="rId11" o:title=""/>
                </v:shape>
                <o:OLEObject Type="Embed" ProgID="Equation.DSMT4" ShapeID="_x0000_i1027" DrawAspect="Content" ObjectID="_1494235994" r:id="rId12"/>
              </w:objec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E36E17">
              <w:rPr>
                <w:rFonts w:asciiTheme="minorHAnsi" w:hAnsiTheme="minorHAnsi" w:cstheme="minorBidi"/>
                <w:position w:val="-16"/>
              </w:rPr>
              <w:object w:dxaOrig="900" w:dyaOrig="420">
                <v:shape id="_x0000_i1028" type="#_x0000_t75" style="width:45.25pt;height:20.4pt" o:ole="">
                  <v:imagedata r:id="rId13" o:title=""/>
                </v:shape>
                <o:OLEObject Type="Embed" ProgID="Equation.DSMT4" ShapeID="_x0000_i1028" DrawAspect="Content" ObjectID="_1494235995" r:id="rId14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Pr="00DE473E" w:rsidRDefault="005E7D91" w:rsidP="00DB28AC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Pr="00B751B6" w:rsidRDefault="005E7D91" w:rsidP="00DB28AC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Pr="00C36CD5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12"/>
              </w:rPr>
              <w:object w:dxaOrig="859" w:dyaOrig="360">
                <v:shape id="_x0000_i1029" type="#_x0000_t75" style="width:43.35pt;height:17.85pt" o:ole="">
                  <v:imagedata r:id="rId15" o:title=""/>
                </v:shape>
                <o:OLEObject Type="Embed" ProgID="Equation.DSMT4" ShapeID="_x0000_i1029" DrawAspect="Content" ObjectID="_1494235996" r:id="rId16"/>
              </w:objec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Pr="00C36CD5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2"/>
              </w:rPr>
              <w:object w:dxaOrig="1200" w:dyaOrig="580">
                <v:shape id="_x0000_i1030" type="#_x0000_t75" style="width:60.55pt;height:29.95pt" o:ole="">
                  <v:imagedata r:id="rId17" o:title=""/>
                </v:shape>
                <o:OLEObject Type="Embed" ProgID="Equation.DSMT4" ShapeID="_x0000_i1030" DrawAspect="Content" ObjectID="_1494235997" r:id="rId18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Default="005E7D91" w:rsidP="00DB28AC">
            <w:pPr>
              <w:jc w:val="center"/>
            </w:pPr>
            <w:r w:rsidRPr="00DE473E">
              <w:rPr>
                <w:rFonts w:asciiTheme="minorHAnsi" w:hAnsiTheme="minorHAnsi" w:cstheme="minorBidi"/>
                <w:position w:val="-6"/>
              </w:rPr>
              <w:object w:dxaOrig="620" w:dyaOrig="300">
                <v:shape id="_x0000_i1031" type="#_x0000_t75" style="width:31.85pt;height:15.95pt" o:ole="">
                  <v:imagedata r:id="rId19" o:title=""/>
                </v:shape>
                <o:OLEObject Type="Embed" ProgID="Equation.DSMT4" ShapeID="_x0000_i1031" DrawAspect="Content" ObjectID="_1494235998" r:id="rId20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B751B6">
              <w:rPr>
                <w:rFonts w:asciiTheme="minorHAnsi" w:hAnsiTheme="minorHAnsi" w:cstheme="minorBidi"/>
                <w:position w:val="-28"/>
              </w:rPr>
              <w:object w:dxaOrig="760" w:dyaOrig="639">
                <v:shape id="_x0000_i1032" type="#_x0000_t75" style="width:36.95pt;height:31.85pt" o:ole="">
                  <v:imagedata r:id="rId21" o:title=""/>
                </v:shape>
                <o:OLEObject Type="Embed" ProgID="Equation.DSMT4" ShapeID="_x0000_i1032" DrawAspect="Content" ObjectID="_1494235999" r:id="rId22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8"/>
              </w:rPr>
              <w:object w:dxaOrig="900" w:dyaOrig="639">
                <v:shape id="_x0000_i1033" type="#_x0000_t75" style="width:45.25pt;height:31.85pt" o:ole="">
                  <v:imagedata r:id="rId23" o:title=""/>
                </v:shape>
                <o:OLEObject Type="Embed" ProgID="Equation.DSMT4" ShapeID="_x0000_i1033" DrawAspect="Content" ObjectID="_1494236000" r:id="rId24"/>
              </w:objec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6"/>
              </w:rPr>
              <w:object w:dxaOrig="1180" w:dyaOrig="639">
                <v:shape id="_x0000_i1034" type="#_x0000_t75" style="width:59.9pt;height:31.85pt" o:ole="">
                  <v:imagedata r:id="rId25" o:title=""/>
                </v:shape>
                <o:OLEObject Type="Embed" ProgID="Equation.DSMT4" ShapeID="_x0000_i1034" DrawAspect="Content" ObjectID="_1494236001" r:id="rId26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Pr="00E05D5E" w:rsidRDefault="005E7D91" w:rsidP="00DB28AC">
            <w:pPr>
              <w:jc w:val="center"/>
            </w:pPr>
            <w:r w:rsidRPr="00DE473E">
              <w:rPr>
                <w:rFonts w:asciiTheme="minorHAnsi" w:hAnsiTheme="minorHAnsi" w:cstheme="minorBidi"/>
                <w:position w:val="-6"/>
              </w:rPr>
              <w:object w:dxaOrig="660" w:dyaOrig="300">
                <v:shape id="_x0000_i1035" type="#_x0000_t75" style="width:33.75pt;height:15.95pt" o:ole="">
                  <v:imagedata r:id="rId27" o:title=""/>
                </v:shape>
                <o:OLEObject Type="Embed" ProgID="Equation.DSMT4" ShapeID="_x0000_i1035" DrawAspect="Content" ObjectID="_1494236002" r:id="rId28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  <w:r w:rsidRPr="00B751B6">
              <w:rPr>
                <w:rFonts w:asciiTheme="minorHAnsi" w:hAnsiTheme="minorHAnsi" w:cstheme="minorBidi"/>
                <w:position w:val="-28"/>
              </w:rPr>
              <w:object w:dxaOrig="900" w:dyaOrig="639">
                <v:shape id="_x0000_i1036" type="#_x0000_t75" style="width:45.25pt;height:31.85pt" o:ole="">
                  <v:imagedata r:id="rId29" o:title=""/>
                </v:shape>
                <o:OLEObject Type="Embed" ProgID="Equation.DSMT4" ShapeID="_x0000_i1036" DrawAspect="Content" ObjectID="_1494236003" r:id="rId30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2"/>
              </w:rPr>
              <w:object w:dxaOrig="740" w:dyaOrig="580">
                <v:shape id="_x0000_i1037" type="#_x0000_t75" style="width:37.6pt;height:28.05pt" o:ole="">
                  <v:imagedata r:id="rId31" o:title=""/>
                </v:shape>
                <o:OLEObject Type="Embed" ProgID="Equation.DSMT4" ShapeID="_x0000_i1037" DrawAspect="Content" ObjectID="_1494236004" r:id="rId32"/>
              </w:objec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6"/>
              </w:rPr>
              <w:object w:dxaOrig="1380" w:dyaOrig="639">
                <v:shape id="_x0000_i1038" type="#_x0000_t75" style="width:68.8pt;height:31.85pt" o:ole="">
                  <v:imagedata r:id="rId33" o:title=""/>
                </v:shape>
                <o:OLEObject Type="Embed" ProgID="Equation.DSMT4" ShapeID="_x0000_i1038" DrawAspect="Content" ObjectID="_1494236005" r:id="rId34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Pr="00E05D5E" w:rsidRDefault="005E7D91" w:rsidP="00DB28AC">
            <w:pPr>
              <w:jc w:val="center"/>
            </w:pPr>
            <w:r w:rsidRPr="00DE473E">
              <w:rPr>
                <w:rFonts w:asciiTheme="minorHAnsi" w:hAnsiTheme="minorHAnsi" w:cstheme="minorBidi"/>
                <w:position w:val="-6"/>
              </w:rPr>
              <w:object w:dxaOrig="639" w:dyaOrig="300">
                <v:shape id="_x0000_i1039" type="#_x0000_t75" style="width:33.15pt;height:15.95pt" o:ole="">
                  <v:imagedata r:id="rId35" o:title=""/>
                </v:shape>
                <o:OLEObject Type="Embed" ProgID="Equation.DSMT4" ShapeID="_x0000_i1039" DrawAspect="Content" ObjectID="_1494236006" r:id="rId36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  <w:r w:rsidRPr="00B751B6">
              <w:rPr>
                <w:rFonts w:asciiTheme="minorHAnsi" w:hAnsiTheme="minorHAnsi" w:cstheme="minorBidi"/>
                <w:position w:val="-22"/>
              </w:rPr>
              <w:object w:dxaOrig="600" w:dyaOrig="580">
                <v:shape id="_x0000_i1040" type="#_x0000_t75" style="width:29.3pt;height:28.05pt" o:ole="">
                  <v:imagedata r:id="rId37" o:title=""/>
                </v:shape>
                <o:OLEObject Type="Embed" ProgID="Equation.DSMT4" ShapeID="_x0000_i1040" DrawAspect="Content" ObjectID="_1494236007" r:id="rId38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D91" w:rsidRPr="00E36E17" w:rsidRDefault="005E7D91" w:rsidP="00DB28AC">
            <w:pPr>
              <w:jc w:val="center"/>
            </w:pPr>
            <w:r w:rsidRPr="00B47C83">
              <w:rPr>
                <w:rFonts w:asciiTheme="minorHAnsi" w:hAnsiTheme="minorHAnsi" w:cstheme="minorBidi"/>
                <w:position w:val="-24"/>
              </w:rPr>
              <w:object w:dxaOrig="240" w:dyaOrig="620">
                <v:shape id="_x0000_i1041" type="#_x0000_t75" style="width:11.45pt;height:31.2pt" o:ole="">
                  <v:imagedata r:id="rId39" o:title=""/>
                </v:shape>
                <o:OLEObject Type="Embed" ProgID="Equation.DSMT4" ShapeID="_x0000_i1041" DrawAspect="Content" ObjectID="_1494236008" r:id="rId40"/>
              </w:object>
            </w: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  <w:r w:rsidRPr="00B47C83">
              <w:rPr>
                <w:rFonts w:asciiTheme="minorHAnsi" w:hAnsiTheme="minorHAnsi" w:cstheme="minorBidi"/>
                <w:position w:val="-14"/>
              </w:rPr>
              <w:object w:dxaOrig="820" w:dyaOrig="400">
                <v:shape id="_x0000_i1042" type="#_x0000_t75" style="width:40.8pt;height:20.4pt" o:ole="">
                  <v:imagedata r:id="rId41" o:title=""/>
                </v:shape>
                <o:OLEObject Type="Embed" ProgID="Equation.DSMT4" ShapeID="_x0000_i1042" DrawAspect="Content" ObjectID="_1494236009" r:id="rId42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Pr="00E05D5E" w:rsidRDefault="005E7D91" w:rsidP="00DB28AC">
            <w:pPr>
              <w:jc w:val="center"/>
            </w:pPr>
            <w:r w:rsidRPr="00DE473E">
              <w:rPr>
                <w:rFonts w:asciiTheme="minorHAnsi" w:hAnsiTheme="minorHAnsi" w:cstheme="minorBidi"/>
                <w:position w:val="-6"/>
              </w:rPr>
              <w:object w:dxaOrig="499" w:dyaOrig="240">
                <v:shape id="_x0000_i1043" type="#_x0000_t75" style="width:24.85pt;height:10.85pt" o:ole="">
                  <v:imagedata r:id="rId43" o:title=""/>
                </v:shape>
                <o:OLEObject Type="Embed" ProgID="Equation.DSMT4" ShapeID="_x0000_i1043" DrawAspect="Content" ObjectID="_1494236010" r:id="rId44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E36E17" w:rsidRDefault="005E7D91" w:rsidP="00DB28AC">
            <w:pPr>
              <w:jc w:val="center"/>
            </w:pPr>
            <w:r w:rsidRPr="00DE473E">
              <w:rPr>
                <w:rFonts w:asciiTheme="minorHAnsi" w:hAnsiTheme="minorHAnsi" w:cstheme="minorBidi"/>
                <w:position w:val="-6"/>
              </w:rPr>
              <w:object w:dxaOrig="580" w:dyaOrig="300">
                <v:shape id="_x0000_i1044" type="#_x0000_t75" style="width:29.3pt;height:15.95pt" o:ole="">
                  <v:imagedata r:id="rId45" o:title=""/>
                </v:shape>
                <o:OLEObject Type="Embed" ProgID="Equation.DSMT4" ShapeID="_x0000_i1044" DrawAspect="Content" ObjectID="_1494236011" r:id="rId46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3A726E">
              <w:rPr>
                <w:rFonts w:asciiTheme="minorHAnsi" w:hAnsiTheme="minorHAnsi" w:cstheme="minorBidi"/>
                <w:position w:val="-6"/>
              </w:rPr>
              <w:object w:dxaOrig="300" w:dyaOrig="300">
                <v:shape id="_x0000_i1045" type="#_x0000_t75" style="width:15.95pt;height:15.95pt" o:ole="">
                  <v:imagedata r:id="rId47" o:title=""/>
                </v:shape>
                <o:OLEObject Type="Embed" ProgID="Equation.DSMT4" ShapeID="_x0000_i1045" DrawAspect="Content" ObjectID="_1494236012" r:id="rId48"/>
              </w:object>
            </w:r>
          </w:p>
        </w:tc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B6558C" w:rsidRDefault="005E7D91" w:rsidP="00DB28AC">
            <w:pPr>
              <w:jc w:val="center"/>
            </w:pPr>
            <w:r w:rsidRPr="00C36CD5">
              <w:rPr>
                <w:rFonts w:asciiTheme="minorHAnsi" w:hAnsiTheme="minorHAnsi" w:cstheme="minorBidi"/>
                <w:position w:val="-22"/>
              </w:rPr>
              <w:object w:dxaOrig="800" w:dyaOrig="580">
                <v:shape id="_x0000_i1046" type="#_x0000_t75" style="width:39.5pt;height:29.95pt" o:ole="">
                  <v:imagedata r:id="rId49" o:title=""/>
                </v:shape>
                <o:OLEObject Type="Embed" ProgID="Equation.DSMT4" ShapeID="_x0000_i1046" DrawAspect="Content" ObjectID="_1494236013" r:id="rId50"/>
              </w:object>
            </w: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Pr="00B6558C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6"/>
              </w:rPr>
              <w:object w:dxaOrig="520" w:dyaOrig="260">
                <v:shape id="_x0000_i1047" type="#_x0000_t75" style="width:25.5pt;height:12.1pt" o:ole="">
                  <v:imagedata r:id="rId51" o:title=""/>
                </v:shape>
                <o:OLEObject Type="Embed" ProgID="Equation.DSMT4" ShapeID="_x0000_i1047" DrawAspect="Content" ObjectID="_1494236014" r:id="rId52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B6558C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6"/>
              </w:rPr>
              <w:object w:dxaOrig="960" w:dyaOrig="320">
                <v:shape id="_x0000_i1048" type="#_x0000_t75" style="width:47.8pt;height:15.95pt" o:ole="">
                  <v:imagedata r:id="rId53" o:title=""/>
                </v:shape>
                <o:OLEObject Type="Embed" ProgID="Equation.DSMT4" ShapeID="_x0000_i1048" DrawAspect="Content" ObjectID="_1494236015" r:id="rId54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D91" w:rsidRDefault="005E7D91" w:rsidP="00DB28AC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6"/>
              </w:rPr>
              <w:object w:dxaOrig="520" w:dyaOrig="220">
                <v:shape id="_x0000_i1049" type="#_x0000_t75" style="width:25.5pt;height:11.45pt" o:ole="">
                  <v:imagedata r:id="rId55" o:title=""/>
                </v:shape>
                <o:OLEObject Type="Embed" ProgID="Equation.DSMT4" ShapeID="_x0000_i1049" DrawAspect="Content" ObjectID="_1494236016" r:id="rId56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B6558C" w:rsidRDefault="005E7D91" w:rsidP="00DB28AC">
            <w:pPr>
              <w:jc w:val="center"/>
            </w:pPr>
            <w:r w:rsidRPr="00CD3CBB">
              <w:rPr>
                <w:rFonts w:asciiTheme="minorHAnsi" w:hAnsiTheme="minorHAnsi" w:cstheme="minorBidi"/>
                <w:position w:val="-6"/>
              </w:rPr>
              <w:object w:dxaOrig="1020" w:dyaOrig="260">
                <v:shape id="_x0000_i1050" type="#_x0000_t75" style="width:51.6pt;height:12.1pt" o:ole="">
                  <v:imagedata r:id="rId57" o:title=""/>
                </v:shape>
                <o:OLEObject Type="Embed" ProgID="Equation.DSMT4" ShapeID="_x0000_i1050" DrawAspect="Content" ObjectID="_1494236017" r:id="rId58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10"/>
              </w:rPr>
              <w:object w:dxaOrig="760" w:dyaOrig="260">
                <v:shape id="_x0000_i1051" type="#_x0000_t75" style="width:38.25pt;height:12.1pt" o:ole="">
                  <v:imagedata r:id="rId59" o:title=""/>
                </v:shape>
                <o:OLEObject Type="Embed" ProgID="Equation.DSMT4" ShapeID="_x0000_i1051" DrawAspect="Content" ObjectID="_1494236018" r:id="rId60"/>
              </w:objec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10"/>
              </w:rPr>
              <w:object w:dxaOrig="1380" w:dyaOrig="300">
                <v:shape id="_x0000_i1052" type="#_x0000_t75" style="width:68.8pt;height:15.3pt" o:ole="">
                  <v:imagedata r:id="rId61" o:title=""/>
                </v:shape>
                <o:OLEObject Type="Embed" ProgID="Equation.DSMT4" ShapeID="_x0000_i1052" DrawAspect="Content" ObjectID="_1494236019" r:id="rId62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350508">
              <w:rPr>
                <w:rFonts w:asciiTheme="minorHAnsi" w:hAnsiTheme="minorHAnsi" w:cstheme="minorBidi"/>
                <w:position w:val="-6"/>
              </w:rPr>
              <w:object w:dxaOrig="380" w:dyaOrig="260">
                <v:shape id="_x0000_i1053" type="#_x0000_t75" style="width:18.5pt;height:14.65pt" o:ole="">
                  <v:imagedata r:id="rId63" o:title=""/>
                </v:shape>
                <o:OLEObject Type="Embed" ProgID="Equation.DSMT4" ShapeID="_x0000_i1053" DrawAspect="Content" ObjectID="_1494236020" r:id="rId64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B751B6">
              <w:rPr>
                <w:rFonts w:asciiTheme="minorHAnsi" w:hAnsiTheme="minorHAnsi" w:cstheme="minorBidi"/>
                <w:position w:val="-22"/>
              </w:rPr>
              <w:object w:dxaOrig="220" w:dyaOrig="580">
                <v:shape id="_x0000_i1054" type="#_x0000_t75" style="width:11.45pt;height:28.05pt" o:ole="">
                  <v:imagedata r:id="rId65" o:title=""/>
                </v:shape>
                <o:OLEObject Type="Embed" ProgID="Equation.DSMT4" ShapeID="_x0000_i1054" DrawAspect="Content" ObjectID="_1494236021" r:id="rId66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</w:tr>
      <w:tr w:rsidR="005E7D91" w:rsidTr="00DB28AC">
        <w:trPr>
          <w:trHeight w:val="3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3E25C3">
              <w:rPr>
                <w:rFonts w:asciiTheme="minorHAnsi" w:hAnsiTheme="minorHAnsi" w:cstheme="minorBidi"/>
                <w:position w:val="-6"/>
              </w:rPr>
              <w:object w:dxaOrig="240" w:dyaOrig="300">
                <v:shape id="_x0000_i1055" type="#_x0000_t75" style="width:10.85pt;height:15.95pt" o:ole="">
                  <v:imagedata r:id="rId67" o:title=""/>
                </v:shape>
                <o:OLEObject Type="Embed" ProgID="Equation.DSMT4" ShapeID="_x0000_i1055" DrawAspect="Content" ObjectID="_1494236022" r:id="rId68"/>
              </w:objec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91" w:rsidRPr="003E25C3" w:rsidRDefault="005E7D91" w:rsidP="00DB28AC">
            <w:pPr>
              <w:jc w:val="center"/>
            </w:pPr>
            <w:r w:rsidRPr="003E25C3">
              <w:rPr>
                <w:rFonts w:asciiTheme="minorHAnsi" w:hAnsiTheme="minorHAnsi" w:cstheme="minorBidi"/>
                <w:position w:val="-6"/>
              </w:rPr>
              <w:object w:dxaOrig="260" w:dyaOrig="320">
                <v:shape id="_x0000_i1056" type="#_x0000_t75" style="width:12.1pt;height:16.55pt" o:ole="">
                  <v:imagedata r:id="rId69" o:title=""/>
                </v:shape>
                <o:OLEObject Type="Embed" ProgID="Equation.DSMT4" ShapeID="_x0000_i1056" DrawAspect="Content" ObjectID="_1494236023" r:id="rId70"/>
              </w:objec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D91" w:rsidRPr="00B6558C" w:rsidRDefault="005E7D91" w:rsidP="00DB28AC">
            <w:pPr>
              <w:jc w:val="center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5E7D91" w:rsidRPr="003A726E" w:rsidRDefault="005E7D91" w:rsidP="00DB28AC">
            <w:pPr>
              <w:jc w:val="center"/>
            </w:pPr>
          </w:p>
        </w:tc>
      </w:tr>
    </w:tbl>
    <w:p w:rsidR="005E7D91" w:rsidRDefault="005E7D91" w:rsidP="005E7D91">
      <w:pPr>
        <w:pStyle w:val="NoSpacing"/>
      </w:pPr>
    </w:p>
    <w:p w:rsidR="005E7D91" w:rsidRDefault="005E7D91" w:rsidP="005E7D91">
      <w:pPr>
        <w:rPr>
          <w:b/>
        </w:rPr>
      </w:pPr>
      <w:r>
        <w:rPr>
          <w:b/>
        </w:rPr>
        <w:t>Summations</w:t>
      </w:r>
    </w:p>
    <w:p w:rsidR="005E7D91" w:rsidRDefault="005E7D91" w:rsidP="005E7D91">
      <w:pPr>
        <w:tabs>
          <w:tab w:val="left" w:pos="2268"/>
          <w:tab w:val="left" w:pos="5245"/>
        </w:tabs>
      </w:pPr>
      <w:r>
        <w:tab/>
      </w:r>
      <w:r w:rsidRPr="007F3B3E">
        <w:t>(Arithmetic series)</w:t>
      </w:r>
      <w:r>
        <w:tab/>
      </w:r>
      <w:r w:rsidRPr="00E77F27">
        <w:rPr>
          <w:b/>
          <w:position w:val="-22"/>
        </w:rPr>
        <w:object w:dxaOrig="2160" w:dyaOrig="580">
          <v:shape id="_x0000_i1057" type="#_x0000_t75" style="width:109.6pt;height:28.05pt" o:ole="">
            <v:imagedata r:id="rId71" o:title=""/>
          </v:shape>
          <o:OLEObject Type="Embed" ProgID="Equation.DSMT4" ShapeID="_x0000_i1057" DrawAspect="Content" ObjectID="_1494236024" r:id="rId72"/>
        </w:object>
      </w:r>
    </w:p>
    <w:p w:rsidR="005E7D91" w:rsidRDefault="005E7D91" w:rsidP="005E7D91">
      <w:pPr>
        <w:tabs>
          <w:tab w:val="left" w:pos="2268"/>
          <w:tab w:val="left" w:pos="5245"/>
        </w:tabs>
        <w:rPr>
          <w:b/>
        </w:rPr>
      </w:pPr>
      <w:r>
        <w:tab/>
      </w:r>
      <w:r w:rsidRPr="007F3B3E">
        <w:t>(Geometric series</w:t>
      </w:r>
      <w:r>
        <w:t>)</w:t>
      </w:r>
      <w:r>
        <w:tab/>
      </w:r>
      <w:r w:rsidRPr="00E77F27">
        <w:rPr>
          <w:b/>
          <w:position w:val="-22"/>
        </w:rPr>
        <w:object w:dxaOrig="1320" w:dyaOrig="680">
          <v:shape id="_x0000_i1058" type="#_x0000_t75" style="width:66.9pt;height:35.05pt" o:ole="">
            <v:imagedata r:id="rId73" o:title=""/>
          </v:shape>
          <o:OLEObject Type="Embed" ProgID="Equation.DSMT4" ShapeID="_x0000_i1058" DrawAspect="Content" ObjectID="_1494236025" r:id="rId74"/>
        </w:object>
      </w:r>
    </w:p>
    <w:p w:rsidR="005E7D91" w:rsidRDefault="005E7D91" w:rsidP="005E7D91">
      <w:pPr>
        <w:tabs>
          <w:tab w:val="left" w:pos="2268"/>
          <w:tab w:val="left" w:pos="5245"/>
        </w:tabs>
        <w:rPr>
          <w:b/>
        </w:rPr>
      </w:pPr>
      <w:r>
        <w:rPr>
          <w:b/>
        </w:rPr>
        <w:tab/>
      </w:r>
      <w:r w:rsidRPr="00E77F27">
        <w:rPr>
          <w:b/>
          <w:position w:val="-26"/>
        </w:rPr>
        <w:object w:dxaOrig="5520" w:dyaOrig="660">
          <v:shape id="_x0000_i1059" type="#_x0000_t75" style="width:276.55pt;height:33.75pt" o:ole="">
            <v:imagedata r:id="rId75" o:title=""/>
          </v:shape>
          <o:OLEObject Type="Embed" ProgID="Equation.DSMT4" ShapeID="_x0000_i1059" DrawAspect="Content" ObjectID="_1494236026" r:id="rId76"/>
        </w:object>
      </w:r>
    </w:p>
    <w:p w:rsidR="005E7D91" w:rsidRPr="009051EA" w:rsidRDefault="005E7D91" w:rsidP="005E7D91">
      <w:pPr>
        <w:rPr>
          <w:b/>
        </w:rPr>
      </w:pPr>
      <w:r w:rsidRPr="009051EA">
        <w:rPr>
          <w:b/>
        </w:rPr>
        <w:t>Binomial theorem</w:t>
      </w:r>
    </w:p>
    <w:p w:rsidR="005E7D91" w:rsidRDefault="005E7D91" w:rsidP="005E7D91">
      <w:pPr>
        <w:jc w:val="center"/>
      </w:pPr>
      <w:r w:rsidRPr="00C36CD5">
        <w:rPr>
          <w:position w:val="-28"/>
        </w:rPr>
        <w:object w:dxaOrig="2120" w:dyaOrig="680">
          <v:shape id="_x0000_i1060" type="#_x0000_t75" style="width:105.75pt;height:35.05pt" o:ole="">
            <v:imagedata r:id="rId77" o:title=""/>
          </v:shape>
          <o:OLEObject Type="Embed" ProgID="Equation.DSMT4" ShapeID="_x0000_i1060" DrawAspect="Content" ObjectID="_1494236027" r:id="rId78"/>
        </w:object>
      </w:r>
      <w:r>
        <w:t xml:space="preserve"> where </w:t>
      </w:r>
      <w:r w:rsidRPr="00C36CD5">
        <w:rPr>
          <w:position w:val="-28"/>
        </w:rPr>
        <w:object w:dxaOrig="1980" w:dyaOrig="680">
          <v:shape id="_x0000_i1061" type="#_x0000_t75" style="width:98.75pt;height:35.05pt" o:ole="">
            <v:imagedata r:id="rId79" o:title=""/>
          </v:shape>
          <o:OLEObject Type="Embed" ProgID="Equation.DSMT4" ShapeID="_x0000_i1061" DrawAspect="Content" ObjectID="_1494236028" r:id="rId80"/>
        </w:object>
      </w:r>
    </w:p>
    <w:p w:rsidR="005E7D91" w:rsidRPr="009051EA" w:rsidRDefault="005E7D91" w:rsidP="005E7D91">
      <w:pPr>
        <w:rPr>
          <w:b/>
        </w:rPr>
      </w:pPr>
      <w:r>
        <w:rPr>
          <w:b/>
        </w:rPr>
        <w:t>Maclaurin</w:t>
      </w:r>
      <w:r w:rsidRPr="009051EA">
        <w:rPr>
          <w:b/>
        </w:rPr>
        <w:t xml:space="preserve"> </w:t>
      </w:r>
      <w:r>
        <w:rPr>
          <w:b/>
        </w:rPr>
        <w:t>expansion</w:t>
      </w:r>
    </w:p>
    <w:p w:rsidR="005E7D91" w:rsidRDefault="005E7D91" w:rsidP="005E7D91">
      <w:pPr>
        <w:jc w:val="center"/>
      </w:pPr>
      <w:r w:rsidRPr="00C36CD5">
        <w:rPr>
          <w:position w:val="-22"/>
        </w:rPr>
        <w:object w:dxaOrig="5240" w:dyaOrig="600">
          <v:shape id="_x0000_i1062" type="#_x0000_t75" style="width:261.25pt;height:29.3pt" o:ole="">
            <v:imagedata r:id="rId81" o:title=""/>
          </v:shape>
          <o:OLEObject Type="Embed" ProgID="Equation.DSMT4" ShapeID="_x0000_i1062" DrawAspect="Content" ObjectID="_1494236029" r:id="rId82"/>
        </w:object>
      </w:r>
    </w:p>
    <w:p w:rsidR="005E7D91" w:rsidRPr="009051EA" w:rsidRDefault="005E7D91" w:rsidP="005E7D91">
      <w:pPr>
        <w:rPr>
          <w:b/>
        </w:rPr>
      </w:pPr>
      <w:r w:rsidRPr="009051EA">
        <w:rPr>
          <w:b/>
        </w:rPr>
        <w:t>De Moivre’s theorem</w:t>
      </w:r>
    </w:p>
    <w:p w:rsidR="005E7D91" w:rsidRDefault="005E7D91" w:rsidP="005E7D91">
      <w:pPr>
        <w:jc w:val="center"/>
      </w:pPr>
      <w:r w:rsidRPr="00C36CD5">
        <w:rPr>
          <w:position w:val="-12"/>
        </w:rPr>
        <w:object w:dxaOrig="3760" w:dyaOrig="400">
          <v:shape id="_x0000_i1063" type="#_x0000_t75" style="width:188.6pt;height:20.4pt" o:ole="">
            <v:imagedata r:id="rId83" o:title=""/>
          </v:shape>
          <o:OLEObject Type="Embed" ProgID="Equation.DSMT4" ShapeID="_x0000_i1063" DrawAspect="Content" ObjectID="_1494236030" r:id="rId84"/>
        </w:object>
      </w:r>
    </w:p>
    <w:p w:rsidR="00357E26" w:rsidRDefault="00357E26">
      <w:pPr>
        <w:rPr>
          <w:b/>
        </w:rPr>
      </w:pPr>
      <w:r>
        <w:rPr>
          <w:b/>
        </w:rPr>
        <w:br w:type="page"/>
      </w:r>
    </w:p>
    <w:p w:rsidR="005E7D91" w:rsidRPr="00C81908" w:rsidRDefault="005E7D91" w:rsidP="005E7D91">
      <w:pPr>
        <w:rPr>
          <w:b/>
        </w:rPr>
      </w:pPr>
      <w:r w:rsidRPr="00C81908">
        <w:rPr>
          <w:b/>
        </w:rPr>
        <w:lastRenderedPageBreak/>
        <w:t>Vector product</w:t>
      </w:r>
    </w:p>
    <w:p w:rsidR="005E7D91" w:rsidRDefault="005E7D91" w:rsidP="005E7D91">
      <w:pPr>
        <w:jc w:val="center"/>
      </w:pPr>
      <w:r w:rsidRPr="00C36CD5">
        <w:rPr>
          <w:position w:val="-46"/>
        </w:rPr>
        <w:object w:dxaOrig="5940" w:dyaOrig="1020">
          <v:shape id="_x0000_i1064" type="#_x0000_t75" style="width:296.3pt;height:50.35pt" o:ole="">
            <v:imagedata r:id="rId85" o:title=""/>
          </v:shape>
          <o:OLEObject Type="Embed" ProgID="Equation.DSMT4" ShapeID="_x0000_i1064" DrawAspect="Content" ObjectID="_1494236031" r:id="rId86"/>
        </w:object>
      </w:r>
    </w:p>
    <w:p w:rsidR="005E7D91" w:rsidRPr="00DB28AC" w:rsidRDefault="005E7D91" w:rsidP="005E7D91">
      <w:pPr>
        <w:rPr>
          <w:rFonts w:ascii="Trebuchet MS" w:hAnsi="Trebuchet MS"/>
          <w:b/>
        </w:rPr>
      </w:pPr>
      <w:r w:rsidRPr="00DB28AC">
        <w:rPr>
          <w:rFonts w:ascii="Trebuchet MS" w:hAnsi="Trebuchet MS"/>
          <w:b/>
        </w:rPr>
        <w:t>Matrix Transformation</w:t>
      </w:r>
    </w:p>
    <w:p w:rsidR="005E7D91" w:rsidRDefault="005E7D91" w:rsidP="005E7D91">
      <w:pPr>
        <w:rPr>
          <w:rFonts w:ascii="Arial" w:hAnsi="Arial"/>
          <w:b/>
        </w:rPr>
      </w:pPr>
      <w:r w:rsidRPr="00DB28AC">
        <w:rPr>
          <w:rFonts w:ascii="Trebuchet MS" w:hAnsi="Trebuchet MS"/>
        </w:rPr>
        <w:t xml:space="preserve">Anti-clockwise rotation through an angle, </w:t>
      </w:r>
      <w:r w:rsidRPr="007630F7">
        <w:rPr>
          <w:position w:val="-6"/>
        </w:rPr>
        <w:object w:dxaOrig="200" w:dyaOrig="279">
          <v:shape id="_x0000_i1065" type="#_x0000_t75" style="width:10.2pt;height:14.65pt" o:ole="">
            <v:imagedata r:id="rId87" o:title=""/>
          </v:shape>
          <o:OLEObject Type="Embed" ProgID="Equation.DSMT4" ShapeID="_x0000_i1065" DrawAspect="Content" ObjectID="_1494236032" r:id="rId88"/>
        </w:object>
      </w:r>
      <w:r w:rsidRPr="00DB28AC">
        <w:rPr>
          <w:rFonts w:ascii="Trebuchet MS" w:hAnsi="Trebuchet MS"/>
        </w:rPr>
        <w:t xml:space="preserve"> about the origin,</w:t>
      </w:r>
      <w:r w:rsidRPr="004F7AE0">
        <w:rPr>
          <w:position w:val="-6"/>
        </w:rPr>
        <w:object w:dxaOrig="240" w:dyaOrig="279">
          <v:shape id="_x0000_i1066" type="#_x0000_t75" style="width:11.45pt;height:14.65pt" o:ole="">
            <v:imagedata r:id="rId89" o:title=""/>
          </v:shape>
          <o:OLEObject Type="Embed" ProgID="Equation.DSMT4" ShapeID="_x0000_i1066" DrawAspect="Content" ObjectID="_1494236033" r:id="rId90"/>
        </w:object>
      </w:r>
      <w:r w:rsidRPr="004F7AE0">
        <w:rPr>
          <w:rFonts w:ascii="Arial" w:hAnsi="Arial"/>
        </w:rPr>
        <w:t xml:space="preserve"> </w:t>
      </w:r>
      <w:r w:rsidRPr="007630F7">
        <w:rPr>
          <w:rFonts w:ascii="Arial" w:hAnsi="Arial"/>
          <w:b/>
          <w:position w:val="-30"/>
        </w:rPr>
        <w:object w:dxaOrig="1620" w:dyaOrig="720">
          <v:shape id="_x0000_i1067" type="#_x0000_t75" style="width:80.9pt;height:36.3pt" o:ole="">
            <v:imagedata r:id="rId91" o:title=""/>
          </v:shape>
          <o:OLEObject Type="Embed" ProgID="Equation.DSMT4" ShapeID="_x0000_i1067" DrawAspect="Content" ObjectID="_1494236034" r:id="rId92"/>
        </w:object>
      </w:r>
    </w:p>
    <w:p w:rsidR="005E7D91" w:rsidRDefault="005E7D91"/>
    <w:sectPr w:rsidR="005E7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D" w:rsidRDefault="008664DD" w:rsidP="005E7D91">
      <w:pPr>
        <w:spacing w:after="0" w:line="240" w:lineRule="auto"/>
      </w:pPr>
      <w:r>
        <w:separator/>
      </w:r>
    </w:p>
  </w:endnote>
  <w:endnote w:type="continuationSeparator" w:id="0">
    <w:p w:rsidR="008664DD" w:rsidRDefault="008664DD" w:rsidP="005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D" w:rsidRDefault="008664DD" w:rsidP="005E7D91">
      <w:pPr>
        <w:spacing w:after="0" w:line="240" w:lineRule="auto"/>
      </w:pPr>
      <w:r>
        <w:separator/>
      </w:r>
    </w:p>
  </w:footnote>
  <w:footnote w:type="continuationSeparator" w:id="0">
    <w:p w:rsidR="008664DD" w:rsidRDefault="008664DD" w:rsidP="005E7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1"/>
    <w:rsid w:val="00357E26"/>
    <w:rsid w:val="00412351"/>
    <w:rsid w:val="00445C9E"/>
    <w:rsid w:val="005E7D91"/>
    <w:rsid w:val="008664DD"/>
    <w:rsid w:val="00B6406E"/>
    <w:rsid w:val="00C95047"/>
    <w:rsid w:val="00E81E61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91"/>
    <w:pPr>
      <w:spacing w:after="0" w:line="240" w:lineRule="auto"/>
    </w:pPr>
    <w:rPr>
      <w:rFonts w:ascii="Trebuchet MS" w:hAnsi="Trebuchet MS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D91"/>
    <w:pPr>
      <w:spacing w:after="0" w:line="240" w:lineRule="auto"/>
    </w:pPr>
    <w:rPr>
      <w:rFonts w:ascii="Trebuchet MS" w:hAnsi="Trebuchet MS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D91"/>
    <w:rPr>
      <w:rFonts w:ascii="Trebuchet MS" w:hAnsi="Trebuchet MS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91"/>
  </w:style>
  <w:style w:type="paragraph" w:styleId="Footer">
    <w:name w:val="footer"/>
    <w:basedOn w:val="Normal"/>
    <w:link w:val="FooterChar"/>
    <w:uiPriority w:val="99"/>
    <w:unhideWhenUsed/>
    <w:rsid w:val="005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91"/>
    <w:pPr>
      <w:spacing w:after="0" w:line="240" w:lineRule="auto"/>
    </w:pPr>
    <w:rPr>
      <w:rFonts w:ascii="Trebuchet MS" w:hAnsi="Trebuchet MS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D91"/>
    <w:pPr>
      <w:spacing w:after="0" w:line="240" w:lineRule="auto"/>
    </w:pPr>
    <w:rPr>
      <w:rFonts w:ascii="Trebuchet MS" w:hAnsi="Trebuchet MS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D91"/>
    <w:rPr>
      <w:rFonts w:ascii="Trebuchet MS" w:hAnsi="Trebuchet MS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7D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91"/>
  </w:style>
  <w:style w:type="paragraph" w:styleId="Footer">
    <w:name w:val="footer"/>
    <w:basedOn w:val="Normal"/>
    <w:link w:val="FooterChar"/>
    <w:uiPriority w:val="99"/>
    <w:unhideWhenUsed/>
    <w:rsid w:val="005E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Parker</dc:creator>
  <cp:lastModifiedBy>Kirson Monica</cp:lastModifiedBy>
  <cp:revision>2</cp:revision>
  <dcterms:created xsi:type="dcterms:W3CDTF">2015-05-27T11:46:00Z</dcterms:created>
  <dcterms:modified xsi:type="dcterms:W3CDTF">2015-05-27T11:46:00Z</dcterms:modified>
</cp:coreProperties>
</file>